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40" w:rsidRPr="00DA6B40" w:rsidRDefault="00DA6B40" w:rsidP="00DA6B40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A6B40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Verbūnų mokykloje pamoka skirta rankų higienai  „Penki rankų plovimo žingsniai“ </w:t>
      </w:r>
    </w:p>
    <w:p w:rsidR="00DA6B40" w:rsidRDefault="00DA6B40" w:rsidP="00DA6B40">
      <w:pPr>
        <w:ind w:firstLine="1296"/>
      </w:pPr>
      <w:r>
        <w:t xml:space="preserve">Pirmadienio rytą Šiaulių rajono Verbūnų mokykloje vyko pamoka pradinių klasių mokiniams „Penki rankų plovimo žingsniai“. Šios pamokos metu mokiniai buvo skatinami rūpintis savo asmens higiena bei formuoti tinkamus įgūdžius - plauti rankas. Vaikai buvo supažindinti su mokomuoju bakterijų maišeliu, kurį palietę galėjo pamatyti, kaip atrodo bakterijos, kurių plika akimi pamatyti neįmanoma. </w:t>
      </w:r>
    </w:p>
    <w:p w:rsidR="00DA6B40" w:rsidRDefault="00DA6B40" w:rsidP="00DA6B40">
      <w:pPr>
        <w:ind w:firstLine="1296"/>
      </w:pPr>
      <w:r>
        <w:t>Mokiniai suprato, kad nors rankos ir atrodo švarios, ant jų gali slėptis daugybė nematomų mikrobų, kurie patekę į organizmą sukelia ligas, todėl rankas reikia plauti itin kruopščiai. Pradinukams taip pat buvo išdalinti rankų plovimo dienoraščiai su atmintinėmis, kurios padės nepamiršti, kaip taisyklingai plauti rankas.</w:t>
      </w:r>
    </w:p>
    <w:p w:rsidR="00BC0E46" w:rsidRDefault="00DA6B40" w:rsidP="00DA6B40">
      <w:pPr>
        <w:jc w:val="right"/>
      </w:pPr>
      <w:r w:rsidRPr="00DA6B40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6B8071C" wp14:editId="0CF5A806">
            <wp:simplePos x="0" y="0"/>
            <wp:positionH relativeFrom="page">
              <wp:posOffset>1755775</wp:posOffset>
            </wp:positionH>
            <wp:positionV relativeFrom="paragraph">
              <wp:posOffset>8890</wp:posOffset>
            </wp:positionV>
            <wp:extent cx="3223895" cy="4388485"/>
            <wp:effectExtent l="8255" t="0" r="3810" b="3810"/>
            <wp:wrapTight wrapText="bothSides">
              <wp:wrapPolygon edited="0">
                <wp:start x="21545" y="-41"/>
                <wp:lineTo x="102" y="-41"/>
                <wp:lineTo x="102" y="21525"/>
                <wp:lineTo x="21545" y="21525"/>
                <wp:lineTo x="21545" y="-41"/>
              </wp:wrapPolygon>
            </wp:wrapTight>
            <wp:docPr id="2" name="Paveikslėlis 2" descr="C:\Users\Sveikata2\Desktop\14689745_1301379169895823_14671018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ikata2\Desktop\14689745_1301379169895823_146710182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389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Visuomenės sveikatos priežiūros specialistė Emilija Baškytė.</w:t>
      </w:r>
    </w:p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/>
    <w:p w:rsidR="00DA6B40" w:rsidRDefault="00DA6B40" w:rsidP="00DA6B40">
      <w:pPr>
        <w:rPr>
          <w:noProof/>
          <w:lang w:eastAsia="lt-LT"/>
        </w:rPr>
      </w:pPr>
    </w:p>
    <w:p w:rsidR="00DA6B40" w:rsidRDefault="00DA6B40" w:rsidP="00DA6B40">
      <w:r w:rsidRPr="00DA6B40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838200</wp:posOffset>
            </wp:positionV>
            <wp:extent cx="5876290" cy="3559810"/>
            <wp:effectExtent l="0" t="0" r="0" b="2540"/>
            <wp:wrapTight wrapText="bothSides">
              <wp:wrapPolygon edited="0">
                <wp:start x="0" y="0"/>
                <wp:lineTo x="0" y="21500"/>
                <wp:lineTo x="21497" y="21500"/>
                <wp:lineTo x="21497" y="0"/>
                <wp:lineTo x="0" y="0"/>
              </wp:wrapPolygon>
            </wp:wrapTight>
            <wp:docPr id="1" name="Paveikslėlis 1" descr="C:\Users\Sveikata2\Desktop\14689890_1301379279895812_14433319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kata2\Desktop\14689890_1301379279895812_144333191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" t="18802" r="-324" b="432"/>
                    <a:stretch/>
                  </pic:blipFill>
                  <pic:spPr bwMode="auto">
                    <a:xfrm>
                      <a:off x="0" y="0"/>
                      <a:ext cx="587629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A6B40" w:rsidSect="00DA6B4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0"/>
    <w:rsid w:val="009938EC"/>
    <w:rsid w:val="00BC0E46"/>
    <w:rsid w:val="00D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FE9B-23BF-4633-BAA4-A11EE12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Sveikata2</dc:creator>
  <cp:keywords/>
  <dc:description/>
  <cp:lastModifiedBy>Sveikata4</cp:lastModifiedBy>
  <cp:revision>2</cp:revision>
  <dcterms:created xsi:type="dcterms:W3CDTF">2016-10-17T11:57:00Z</dcterms:created>
  <dcterms:modified xsi:type="dcterms:W3CDTF">2016-10-17T11:57:00Z</dcterms:modified>
</cp:coreProperties>
</file>